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A0" w:rsidRPr="008E4CB3" w:rsidRDefault="009C26A0" w:rsidP="009C26A0">
      <w:pPr>
        <w:pStyle w:val="60"/>
        <w:keepNext/>
        <w:keepLines/>
        <w:tabs>
          <w:tab w:val="left" w:pos="2131"/>
        </w:tabs>
        <w:spacing w:before="0"/>
        <w:ind w:left="720" w:firstLine="0"/>
        <w:rPr>
          <w:sz w:val="22"/>
          <w:szCs w:val="22"/>
        </w:rPr>
      </w:pPr>
      <w:bookmarkStart w:id="0" w:name="bookmark191"/>
      <w:bookmarkStart w:id="1" w:name="bookmark190"/>
      <w:r w:rsidRPr="008E4CB3">
        <w:rPr>
          <w:color w:val="000000"/>
          <w:sz w:val="22"/>
          <w:szCs w:val="22"/>
          <w:lang w:eastAsia="ru-RU" w:bidi="ru-RU"/>
        </w:rPr>
        <w:t>Памятка о правилах проведения ЕГЭ в 2022 году</w:t>
      </w:r>
      <w:bookmarkEnd w:id="0"/>
      <w:bookmarkEnd w:id="1"/>
      <w:r w:rsidR="00047C67">
        <w:rPr>
          <w:color w:val="000000"/>
          <w:sz w:val="22"/>
          <w:szCs w:val="22"/>
          <w:lang w:eastAsia="ru-RU" w:bidi="ru-RU"/>
        </w:rPr>
        <w:t>.</w:t>
      </w:r>
    </w:p>
    <w:p w:rsidR="009C26A0" w:rsidRPr="008E4CB3" w:rsidRDefault="009C26A0" w:rsidP="009C26A0">
      <w:pPr>
        <w:pStyle w:val="1"/>
        <w:ind w:firstLine="720"/>
        <w:jc w:val="both"/>
        <w:rPr>
          <w:sz w:val="22"/>
          <w:szCs w:val="22"/>
        </w:rPr>
      </w:pPr>
      <w:r w:rsidRPr="008E4CB3">
        <w:rPr>
          <w:b/>
          <w:bCs/>
          <w:color w:val="000000"/>
          <w:sz w:val="22"/>
          <w:szCs w:val="22"/>
          <w:lang w:eastAsia="ru-RU" w:bidi="ru-RU"/>
        </w:rPr>
        <w:t>Общая информация о порядке проведения ЕГЭ:</w:t>
      </w:r>
    </w:p>
    <w:p w:rsidR="009C26A0" w:rsidRPr="008E4CB3" w:rsidRDefault="009C26A0" w:rsidP="009C26A0">
      <w:pPr>
        <w:pStyle w:val="1"/>
        <w:numPr>
          <w:ilvl w:val="0"/>
          <w:numId w:val="2"/>
        </w:numPr>
        <w:tabs>
          <w:tab w:val="left" w:pos="1416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9C26A0" w:rsidRPr="008E4CB3" w:rsidRDefault="009C26A0" w:rsidP="009C26A0">
      <w:pPr>
        <w:pStyle w:val="1"/>
        <w:numPr>
          <w:ilvl w:val="0"/>
          <w:numId w:val="2"/>
        </w:numPr>
        <w:tabs>
          <w:tab w:val="left" w:pos="1416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ЕГЭ по всем учебным предметам начинается в 10:00 по местному времени.</w:t>
      </w:r>
    </w:p>
    <w:p w:rsidR="009C26A0" w:rsidRPr="008E4CB3" w:rsidRDefault="009C26A0" w:rsidP="009C26A0">
      <w:pPr>
        <w:pStyle w:val="1"/>
        <w:numPr>
          <w:ilvl w:val="0"/>
          <w:numId w:val="2"/>
        </w:numPr>
        <w:tabs>
          <w:tab w:val="left" w:pos="1416"/>
          <w:tab w:val="left" w:pos="1416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07.11.2018 №</w:t>
      </w:r>
      <w:r w:rsidRPr="008E4CB3">
        <w:rPr>
          <w:color w:val="000000"/>
          <w:sz w:val="22"/>
          <w:szCs w:val="22"/>
          <w:lang w:eastAsia="ru-RU" w:bidi="ru-RU"/>
        </w:rPr>
        <w:tab/>
        <w:t>190/1512 (зарегистрирован Минюстом России 10.12.2018, регистрационный № 52952) (далее - Порядок).</w:t>
      </w:r>
    </w:p>
    <w:p w:rsidR="009C26A0" w:rsidRPr="008E4CB3" w:rsidRDefault="009C26A0" w:rsidP="009C26A0">
      <w:pPr>
        <w:pStyle w:val="1"/>
        <w:numPr>
          <w:ilvl w:val="0"/>
          <w:numId w:val="2"/>
        </w:numPr>
        <w:tabs>
          <w:tab w:val="left" w:pos="1416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9C26A0" w:rsidRPr="008E4CB3" w:rsidRDefault="009C26A0" w:rsidP="009C26A0">
      <w:pPr>
        <w:pStyle w:val="1"/>
        <w:numPr>
          <w:ilvl w:val="0"/>
          <w:numId w:val="2"/>
        </w:numPr>
        <w:tabs>
          <w:tab w:val="left" w:pos="1416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9C26A0" w:rsidRPr="008E4CB3" w:rsidRDefault="009C26A0" w:rsidP="009C26A0">
      <w:pPr>
        <w:pStyle w:val="1"/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9C26A0" w:rsidRPr="008E4CB3" w:rsidRDefault="009C26A0" w:rsidP="009C26A0">
      <w:pPr>
        <w:pStyle w:val="1"/>
        <w:numPr>
          <w:ilvl w:val="0"/>
          <w:numId w:val="2"/>
        </w:numPr>
        <w:tabs>
          <w:tab w:val="left" w:pos="1416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 xml:space="preserve">Результаты ЕГЭ по математике </w:t>
      </w:r>
      <w:r w:rsidRPr="008E4CB3">
        <w:rPr>
          <w:b/>
          <w:bCs/>
          <w:i/>
          <w:iCs/>
          <w:color w:val="000000"/>
          <w:sz w:val="22"/>
          <w:szCs w:val="22"/>
          <w:lang w:eastAsia="ru-RU" w:bidi="ru-RU"/>
        </w:rPr>
        <w:t>базового уровня</w:t>
      </w:r>
      <w:r w:rsidRPr="008E4CB3">
        <w:rPr>
          <w:color w:val="000000"/>
          <w:sz w:val="22"/>
          <w:szCs w:val="22"/>
          <w:lang w:eastAsia="ru-RU" w:bidi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- программам бакалавриата и специалитета - в образовательные организации высшего образования.</w:t>
      </w:r>
    </w:p>
    <w:p w:rsidR="009C26A0" w:rsidRPr="008E4CB3" w:rsidRDefault="009C26A0" w:rsidP="009C26A0">
      <w:pPr>
        <w:pStyle w:val="1"/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 xml:space="preserve">Результаты ЕГЭ по математике </w:t>
      </w:r>
      <w:r w:rsidRPr="008E4CB3">
        <w:rPr>
          <w:b/>
          <w:bCs/>
          <w:i/>
          <w:iCs/>
          <w:color w:val="000000"/>
          <w:sz w:val="22"/>
          <w:szCs w:val="22"/>
          <w:lang w:eastAsia="ru-RU" w:bidi="ru-RU"/>
        </w:rPr>
        <w:t>профильного уровня</w:t>
      </w:r>
      <w:r w:rsidRPr="008E4CB3">
        <w:rPr>
          <w:color w:val="000000"/>
          <w:sz w:val="22"/>
          <w:szCs w:val="22"/>
          <w:lang w:eastAsia="ru-RU" w:bidi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- программам бакалавриата и специалитета - в образовательные организации высшего образования.</w:t>
      </w:r>
    </w:p>
    <w:p w:rsidR="009C26A0" w:rsidRPr="008E4CB3" w:rsidRDefault="009C26A0" w:rsidP="009C26A0">
      <w:pPr>
        <w:pStyle w:val="1"/>
        <w:numPr>
          <w:ilvl w:val="0"/>
          <w:numId w:val="2"/>
        </w:numPr>
        <w:tabs>
          <w:tab w:val="left" w:pos="1416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9C26A0" w:rsidRPr="008E4CB3" w:rsidRDefault="009C26A0" w:rsidP="009C26A0">
      <w:pPr>
        <w:pStyle w:val="1"/>
        <w:ind w:firstLine="720"/>
        <w:jc w:val="both"/>
        <w:rPr>
          <w:sz w:val="22"/>
          <w:szCs w:val="22"/>
        </w:rPr>
      </w:pPr>
      <w:r w:rsidRPr="008E4CB3">
        <w:rPr>
          <w:b/>
          <w:bCs/>
          <w:color w:val="000000"/>
          <w:sz w:val="22"/>
          <w:szCs w:val="22"/>
          <w:lang w:eastAsia="ru-RU" w:bidi="ru-RU"/>
        </w:rPr>
        <w:t>Обязанности участника экзамена в рамках участия в ЕГЭ:</w:t>
      </w:r>
    </w:p>
    <w:p w:rsidR="009C26A0" w:rsidRPr="008E4CB3" w:rsidRDefault="009C26A0" w:rsidP="009C26A0">
      <w:pPr>
        <w:pStyle w:val="1"/>
        <w:numPr>
          <w:ilvl w:val="0"/>
          <w:numId w:val="3"/>
        </w:numPr>
        <w:tabs>
          <w:tab w:val="left" w:pos="1416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В день экзамена участник экзамена должен прибыть в ППЭ не менее чем за 45 минут до его начала. Вход участников экзамена в ППЭ начинается с 09:00 по местному времени.</w:t>
      </w:r>
    </w:p>
    <w:p w:rsidR="009C26A0" w:rsidRPr="008E4CB3" w:rsidRDefault="009C26A0" w:rsidP="009C26A0">
      <w:pPr>
        <w:pStyle w:val="1"/>
        <w:numPr>
          <w:ilvl w:val="0"/>
          <w:numId w:val="3"/>
        </w:numPr>
        <w:tabs>
          <w:tab w:val="left" w:pos="1416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9C26A0" w:rsidRPr="008E4CB3" w:rsidRDefault="009C26A0" w:rsidP="009C26A0">
      <w:pPr>
        <w:pStyle w:val="1"/>
        <w:numPr>
          <w:ilvl w:val="0"/>
          <w:numId w:val="3"/>
        </w:numPr>
        <w:tabs>
          <w:tab w:val="left" w:pos="1416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9C26A0" w:rsidRPr="008E4CB3" w:rsidRDefault="009C26A0" w:rsidP="009C26A0">
      <w:pPr>
        <w:pStyle w:val="1"/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9C26A0" w:rsidRPr="008E4CB3" w:rsidRDefault="009C26A0" w:rsidP="009C26A0">
      <w:pPr>
        <w:pStyle w:val="1"/>
        <w:tabs>
          <w:tab w:val="left" w:pos="2957"/>
          <w:tab w:val="left" w:pos="4666"/>
          <w:tab w:val="left" w:pos="6946"/>
          <w:tab w:val="left" w:pos="8304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Повторный общий инструктаж для опоздавших</w:t>
      </w:r>
      <w:r w:rsidRPr="008E4CB3">
        <w:rPr>
          <w:sz w:val="22"/>
          <w:szCs w:val="22"/>
        </w:rPr>
        <w:t xml:space="preserve"> </w:t>
      </w:r>
      <w:r w:rsidRPr="008E4CB3">
        <w:rPr>
          <w:color w:val="000000"/>
          <w:sz w:val="22"/>
          <w:szCs w:val="22"/>
          <w:lang w:eastAsia="ru-RU" w:bidi="ru-RU"/>
        </w:rPr>
        <w:t>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9C26A0" w:rsidRPr="008E4CB3" w:rsidRDefault="009C26A0" w:rsidP="009C26A0">
      <w:pPr>
        <w:pStyle w:val="1"/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 xml:space="preserve">В случае отсутствия по объективным причинам у участника ГИА документа, </w:t>
      </w:r>
      <w:r w:rsidRPr="008E4CB3">
        <w:rPr>
          <w:color w:val="000000"/>
          <w:sz w:val="22"/>
          <w:szCs w:val="22"/>
          <w:lang w:eastAsia="ru-RU" w:bidi="ru-RU"/>
        </w:rPr>
        <w:lastRenderedPageBreak/>
        <w:t>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C26A0" w:rsidRPr="008E4CB3" w:rsidRDefault="009C26A0" w:rsidP="009C26A0">
      <w:pPr>
        <w:pStyle w:val="1"/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9C26A0" w:rsidRPr="008E4CB3" w:rsidRDefault="009C26A0" w:rsidP="009C26A0">
      <w:pPr>
        <w:pStyle w:val="1"/>
        <w:numPr>
          <w:ilvl w:val="0"/>
          <w:numId w:val="3"/>
        </w:numPr>
        <w:tabs>
          <w:tab w:val="left" w:pos="1416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:rsidR="009C26A0" w:rsidRPr="008E4CB3" w:rsidRDefault="009C26A0" w:rsidP="009C26A0">
      <w:pPr>
        <w:pStyle w:val="1"/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организуется до установленной рамки стационарного</w:t>
      </w:r>
    </w:p>
    <w:p w:rsidR="009C26A0" w:rsidRPr="008E4CB3" w:rsidRDefault="009C26A0" w:rsidP="009C26A0">
      <w:pPr>
        <w:pStyle w:val="1"/>
        <w:ind w:firstLine="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металлоискателя или до места проведения уполномоченными лицами работ с использованием переносного металлоискателя.</w:t>
      </w:r>
    </w:p>
    <w:p w:rsidR="009C26A0" w:rsidRPr="008E4CB3" w:rsidRDefault="009C26A0" w:rsidP="009C26A0">
      <w:pPr>
        <w:pStyle w:val="1"/>
        <w:numPr>
          <w:ilvl w:val="0"/>
          <w:numId w:val="3"/>
        </w:numPr>
        <w:tabs>
          <w:tab w:val="left" w:pos="1413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9C26A0" w:rsidRPr="008E4CB3" w:rsidRDefault="009C26A0" w:rsidP="009C26A0">
      <w:pPr>
        <w:pStyle w:val="1"/>
        <w:numPr>
          <w:ilvl w:val="0"/>
          <w:numId w:val="3"/>
        </w:numPr>
        <w:tabs>
          <w:tab w:val="left" w:pos="1413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9C26A0" w:rsidRPr="008E4CB3" w:rsidRDefault="009C26A0" w:rsidP="009C26A0">
      <w:pPr>
        <w:pStyle w:val="1"/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9C26A0" w:rsidRPr="008E4CB3" w:rsidRDefault="009C26A0" w:rsidP="009C26A0">
      <w:pPr>
        <w:pStyle w:val="1"/>
        <w:numPr>
          <w:ilvl w:val="0"/>
          <w:numId w:val="3"/>
        </w:numPr>
        <w:tabs>
          <w:tab w:val="left" w:pos="1413"/>
          <w:tab w:val="left" w:pos="2201"/>
          <w:tab w:val="left" w:pos="4555"/>
          <w:tab w:val="left" w:pos="5856"/>
          <w:tab w:val="left" w:pos="7147"/>
          <w:tab w:val="left" w:pos="8347"/>
        </w:tabs>
        <w:ind w:firstLine="709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</w:t>
      </w:r>
      <w:r w:rsidRPr="008E4CB3">
        <w:rPr>
          <w:color w:val="000000"/>
          <w:sz w:val="22"/>
          <w:szCs w:val="22"/>
          <w:lang w:eastAsia="ru-RU" w:bidi="ru-RU"/>
        </w:rPr>
        <w:tab/>
        <w:t>председателю ГЭК. Если факт</w:t>
      </w:r>
      <w:r w:rsidRPr="008E4CB3">
        <w:rPr>
          <w:color w:val="000000"/>
          <w:sz w:val="22"/>
          <w:szCs w:val="22"/>
          <w:lang w:eastAsia="ru-RU" w:bidi="ru-RU"/>
        </w:rPr>
        <w:tab/>
        <w:t>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</w:t>
      </w:r>
    </w:p>
    <w:p w:rsidR="009C26A0" w:rsidRPr="008E4CB3" w:rsidRDefault="009C26A0" w:rsidP="009C26A0">
      <w:pPr>
        <w:pStyle w:val="1"/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административных правонарушениях от 30.12.2001 № 195-ФЗ.</w:t>
      </w:r>
    </w:p>
    <w:p w:rsidR="009C26A0" w:rsidRPr="008E4CB3" w:rsidRDefault="009C26A0" w:rsidP="009C26A0">
      <w:pPr>
        <w:pStyle w:val="1"/>
        <w:numPr>
          <w:ilvl w:val="0"/>
          <w:numId w:val="3"/>
        </w:numPr>
        <w:tabs>
          <w:tab w:val="left" w:pos="1413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C26A0" w:rsidRPr="008E4CB3" w:rsidRDefault="009C26A0" w:rsidP="009C26A0">
      <w:pPr>
        <w:pStyle w:val="1"/>
        <w:ind w:firstLine="720"/>
        <w:jc w:val="both"/>
        <w:rPr>
          <w:sz w:val="22"/>
          <w:szCs w:val="22"/>
        </w:rPr>
      </w:pPr>
      <w:r w:rsidRPr="008E4CB3">
        <w:rPr>
          <w:b/>
          <w:bCs/>
          <w:color w:val="000000"/>
          <w:sz w:val="22"/>
          <w:szCs w:val="22"/>
          <w:lang w:eastAsia="ru-RU" w:bidi="ru-RU"/>
        </w:rPr>
        <w:t>Права участника экзамена в рамках участия в ЕГЭ:</w:t>
      </w:r>
    </w:p>
    <w:p w:rsidR="009C26A0" w:rsidRPr="008E4CB3" w:rsidRDefault="009C26A0" w:rsidP="009C26A0">
      <w:pPr>
        <w:pStyle w:val="1"/>
        <w:numPr>
          <w:ilvl w:val="0"/>
          <w:numId w:val="4"/>
        </w:numPr>
        <w:tabs>
          <w:tab w:val="left" w:pos="1413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:rsidR="009C26A0" w:rsidRPr="008E4CB3" w:rsidRDefault="009C26A0" w:rsidP="009C26A0">
      <w:pPr>
        <w:pStyle w:val="1"/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Внимание! Черновики и КИМ не проверяются и записи в них не учитываются при обработке экзаменационной работы.</w:t>
      </w:r>
    </w:p>
    <w:p w:rsidR="009C26A0" w:rsidRPr="008E4CB3" w:rsidRDefault="009C26A0" w:rsidP="009C26A0">
      <w:pPr>
        <w:pStyle w:val="1"/>
        <w:numPr>
          <w:ilvl w:val="0"/>
          <w:numId w:val="4"/>
        </w:numPr>
        <w:tabs>
          <w:tab w:val="left" w:pos="1455"/>
          <w:tab w:val="left" w:pos="2006"/>
          <w:tab w:val="left" w:pos="3686"/>
          <w:tab w:val="left" w:pos="6156"/>
          <w:tab w:val="left" w:pos="8040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</w:t>
      </w:r>
      <w:r w:rsidRPr="008E4CB3">
        <w:rPr>
          <w:color w:val="000000"/>
          <w:sz w:val="22"/>
          <w:szCs w:val="22"/>
          <w:lang w:eastAsia="ru-RU" w:bidi="ru-RU"/>
        </w:rPr>
        <w:tab/>
        <w:t>причинам.  В дальнейшем</w:t>
      </w:r>
      <w:r w:rsidRPr="008E4CB3">
        <w:rPr>
          <w:sz w:val="22"/>
          <w:szCs w:val="22"/>
        </w:rPr>
        <w:t xml:space="preserve"> </w:t>
      </w:r>
      <w:r w:rsidRPr="008E4CB3">
        <w:rPr>
          <w:color w:val="000000"/>
          <w:sz w:val="22"/>
          <w:szCs w:val="22"/>
          <w:lang w:eastAsia="ru-RU" w:bidi="ru-RU"/>
        </w:rPr>
        <w:t>участник экзамена по решению председателя ГЭК сможет сдать экзамен по данному предмету в резервные сроки.</w:t>
      </w:r>
    </w:p>
    <w:p w:rsidR="009C26A0" w:rsidRPr="008E4CB3" w:rsidRDefault="009C26A0" w:rsidP="009C26A0">
      <w:pPr>
        <w:pStyle w:val="1"/>
        <w:numPr>
          <w:ilvl w:val="0"/>
          <w:numId w:val="4"/>
        </w:numPr>
        <w:tabs>
          <w:tab w:val="left" w:pos="1134"/>
          <w:tab w:val="left" w:pos="4411"/>
          <w:tab w:val="left" w:pos="6156"/>
          <w:tab w:val="left" w:pos="8347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Участники экзамена, досрочно</w:t>
      </w:r>
      <w:r w:rsidRPr="008E4CB3">
        <w:rPr>
          <w:color w:val="000000"/>
          <w:sz w:val="22"/>
          <w:szCs w:val="22"/>
          <w:lang w:eastAsia="ru-RU" w:bidi="ru-RU"/>
        </w:rPr>
        <w:tab/>
        <w:t>завершившие выполнение</w:t>
      </w:r>
      <w:r w:rsidRPr="008E4CB3">
        <w:rPr>
          <w:sz w:val="22"/>
          <w:szCs w:val="22"/>
        </w:rPr>
        <w:t xml:space="preserve"> </w:t>
      </w:r>
      <w:r w:rsidRPr="008E4CB3">
        <w:rPr>
          <w:color w:val="000000"/>
          <w:sz w:val="22"/>
          <w:szCs w:val="22"/>
          <w:lang w:eastAsia="ru-RU" w:bidi="ru-RU"/>
        </w:rPr>
        <w:t>экзаменационной работы, могут покинуть ППЭ. Организаторы принимают у них все экзаменационные материалы.</w:t>
      </w:r>
    </w:p>
    <w:p w:rsidR="009C26A0" w:rsidRPr="008E4CB3" w:rsidRDefault="009C26A0" w:rsidP="009C26A0">
      <w:pPr>
        <w:pStyle w:val="1"/>
        <w:numPr>
          <w:ilvl w:val="0"/>
          <w:numId w:val="4"/>
        </w:numPr>
        <w:tabs>
          <w:tab w:val="left" w:pos="1413"/>
        </w:tabs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9C26A0" w:rsidRPr="008E4CB3" w:rsidRDefault="009C26A0" w:rsidP="009C26A0">
      <w:pPr>
        <w:pStyle w:val="1"/>
        <w:ind w:firstLine="72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 xml:space="preserve">Участникам экзамена, получившим неудовлетворительный результат по учебным </w:t>
      </w:r>
      <w:r w:rsidRPr="008E4CB3">
        <w:rPr>
          <w:color w:val="000000"/>
          <w:sz w:val="22"/>
          <w:szCs w:val="22"/>
          <w:lang w:eastAsia="ru-RU" w:bidi="ru-RU"/>
        </w:rPr>
        <w:lastRenderedPageBreak/>
        <w:t>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9C26A0" w:rsidRPr="008E4CB3" w:rsidRDefault="009C26A0" w:rsidP="009C26A0">
      <w:pPr>
        <w:pStyle w:val="1"/>
        <w:numPr>
          <w:ilvl w:val="0"/>
          <w:numId w:val="4"/>
        </w:numPr>
        <w:tabs>
          <w:tab w:val="left" w:pos="1416"/>
        </w:tabs>
        <w:ind w:firstLine="74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9C26A0" w:rsidRPr="008E4CB3" w:rsidRDefault="009C26A0" w:rsidP="009C26A0">
      <w:pPr>
        <w:pStyle w:val="1"/>
        <w:numPr>
          <w:ilvl w:val="0"/>
          <w:numId w:val="4"/>
        </w:numPr>
        <w:tabs>
          <w:tab w:val="left" w:pos="1416"/>
        </w:tabs>
        <w:ind w:firstLine="74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9C26A0" w:rsidRPr="008E4CB3" w:rsidRDefault="009C26A0" w:rsidP="009C26A0">
      <w:pPr>
        <w:pStyle w:val="1"/>
        <w:ind w:firstLine="74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ЕГЭ.</w:t>
      </w:r>
    </w:p>
    <w:p w:rsidR="009C26A0" w:rsidRPr="008E4CB3" w:rsidRDefault="009C26A0" w:rsidP="009C26A0">
      <w:pPr>
        <w:pStyle w:val="1"/>
        <w:ind w:firstLine="74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Участники экзамена заблаговременно информируются о времени, месте и порядке рассмотрения апелляций.</w:t>
      </w:r>
    </w:p>
    <w:p w:rsidR="009C26A0" w:rsidRPr="008E4CB3" w:rsidRDefault="009C26A0" w:rsidP="009C26A0">
      <w:pPr>
        <w:pStyle w:val="1"/>
        <w:ind w:firstLine="74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9C26A0" w:rsidRPr="008E4CB3" w:rsidRDefault="009C26A0" w:rsidP="009C26A0">
      <w:pPr>
        <w:pStyle w:val="1"/>
        <w:ind w:firstLine="740"/>
        <w:jc w:val="both"/>
        <w:rPr>
          <w:sz w:val="22"/>
          <w:szCs w:val="22"/>
        </w:rPr>
      </w:pPr>
      <w:r w:rsidRPr="008E4CB3">
        <w:rPr>
          <w:b/>
          <w:bCs/>
          <w:color w:val="000000"/>
          <w:sz w:val="22"/>
          <w:szCs w:val="22"/>
          <w:lang w:eastAsia="ru-RU" w:bidi="ru-RU"/>
        </w:rPr>
        <w:t xml:space="preserve">Апелляцию о нарушении установленного Порядка проведения ГИА </w:t>
      </w:r>
      <w:r w:rsidRPr="008E4CB3">
        <w:rPr>
          <w:color w:val="000000"/>
          <w:sz w:val="22"/>
          <w:szCs w:val="22"/>
          <w:lang w:eastAsia="ru-RU" w:bidi="ru-RU"/>
        </w:rPr>
        <w:t>участник экзамена подает в день проведения экзамена члену ГЭК, не покидая ППЭ.</w:t>
      </w:r>
    </w:p>
    <w:p w:rsidR="009C26A0" w:rsidRPr="008E4CB3" w:rsidRDefault="009C26A0" w:rsidP="009C26A0">
      <w:pPr>
        <w:pStyle w:val="1"/>
        <w:ind w:firstLine="74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C26A0" w:rsidRPr="008E4CB3" w:rsidRDefault="009C26A0" w:rsidP="009C26A0">
      <w:pPr>
        <w:pStyle w:val="1"/>
        <w:tabs>
          <w:tab w:val="left" w:pos="2156"/>
        </w:tabs>
        <w:ind w:left="740" w:firstLine="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отклонении апелляции;</w:t>
      </w:r>
    </w:p>
    <w:p w:rsidR="009C26A0" w:rsidRPr="008E4CB3" w:rsidRDefault="009C26A0" w:rsidP="009C26A0">
      <w:pPr>
        <w:pStyle w:val="1"/>
        <w:ind w:firstLine="74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об удовлетворении апелляции.</w:t>
      </w:r>
    </w:p>
    <w:p w:rsidR="009C26A0" w:rsidRPr="008E4CB3" w:rsidRDefault="009C26A0" w:rsidP="009C26A0">
      <w:pPr>
        <w:pStyle w:val="1"/>
        <w:tabs>
          <w:tab w:val="left" w:pos="3734"/>
          <w:tab w:val="left" w:pos="5261"/>
          <w:tab w:val="left" w:pos="7234"/>
          <w:tab w:val="left" w:pos="9499"/>
        </w:tabs>
        <w:ind w:firstLine="74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При удовлетворении апелляции результат экзамена, по процедуре которого участником экзамена была подана апелляция, аннулируется и</w:t>
      </w:r>
      <w:r w:rsidRPr="008E4CB3">
        <w:rPr>
          <w:sz w:val="22"/>
          <w:szCs w:val="22"/>
        </w:rPr>
        <w:t xml:space="preserve"> </w:t>
      </w:r>
      <w:r w:rsidRPr="008E4CB3">
        <w:rPr>
          <w:color w:val="000000"/>
          <w:sz w:val="22"/>
          <w:szCs w:val="22"/>
          <w:lang w:eastAsia="ru-RU" w:bidi="ru-RU"/>
        </w:rPr>
        <w:t>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C26A0" w:rsidRPr="008E4CB3" w:rsidRDefault="009C26A0" w:rsidP="009C26A0">
      <w:pPr>
        <w:pStyle w:val="1"/>
        <w:ind w:firstLine="740"/>
        <w:jc w:val="both"/>
        <w:rPr>
          <w:sz w:val="22"/>
          <w:szCs w:val="22"/>
        </w:rPr>
      </w:pPr>
      <w:r w:rsidRPr="008E4CB3">
        <w:rPr>
          <w:b/>
          <w:bCs/>
          <w:color w:val="000000"/>
          <w:sz w:val="22"/>
          <w:szCs w:val="22"/>
          <w:lang w:eastAsia="ru-RU" w:bidi="ru-RU"/>
        </w:rPr>
        <w:t xml:space="preserve">Апелляция о несогласии с выставленными баллами </w:t>
      </w:r>
      <w:r w:rsidRPr="008E4CB3">
        <w:rPr>
          <w:color w:val="000000"/>
          <w:sz w:val="22"/>
          <w:szCs w:val="22"/>
          <w:lang w:eastAsia="ru-RU" w:bidi="ru-RU"/>
        </w:rPr>
        <w:t>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- ОИВ).</w:t>
      </w:r>
    </w:p>
    <w:p w:rsidR="009C26A0" w:rsidRPr="008E4CB3" w:rsidRDefault="009C26A0" w:rsidP="009C26A0">
      <w:pPr>
        <w:pStyle w:val="1"/>
        <w:ind w:firstLine="74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9C26A0" w:rsidRPr="008E4CB3" w:rsidRDefault="009C26A0" w:rsidP="009C26A0">
      <w:pPr>
        <w:pStyle w:val="1"/>
        <w:ind w:firstLine="74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Указанные материалы предъявляются участникам экзамена (в случае его присутствия при рассмотрении апелляции).</w:t>
      </w:r>
    </w:p>
    <w:p w:rsidR="009C26A0" w:rsidRPr="008E4CB3" w:rsidRDefault="009C26A0" w:rsidP="009C26A0">
      <w:pPr>
        <w:pStyle w:val="1"/>
        <w:ind w:firstLine="76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9C26A0" w:rsidRPr="008E4CB3" w:rsidRDefault="009C26A0" w:rsidP="009C26A0">
      <w:pPr>
        <w:pStyle w:val="1"/>
        <w:tabs>
          <w:tab w:val="left" w:pos="2050"/>
          <w:tab w:val="left" w:pos="4613"/>
          <w:tab w:val="left" w:pos="6100"/>
          <w:tab w:val="left" w:pos="7440"/>
          <w:tab w:val="left" w:pos="8606"/>
        </w:tabs>
        <w:ind w:firstLine="76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Апелляции о нарушении установленного Порядка проведения ГИА и (или) о несогласии с</w:t>
      </w:r>
      <w:r w:rsidR="008E4CB3">
        <w:rPr>
          <w:color w:val="000000"/>
          <w:sz w:val="22"/>
          <w:szCs w:val="22"/>
          <w:lang w:eastAsia="ru-RU" w:bidi="ru-RU"/>
        </w:rPr>
        <w:t xml:space="preserve"> </w:t>
      </w:r>
      <w:r w:rsidR="008E4CB3">
        <w:rPr>
          <w:color w:val="000000"/>
          <w:sz w:val="22"/>
          <w:szCs w:val="22"/>
          <w:lang w:eastAsia="ru-RU" w:bidi="ru-RU"/>
        </w:rPr>
        <w:lastRenderedPageBreak/>
        <w:t xml:space="preserve">выставленными баллами могут </w:t>
      </w:r>
      <w:r w:rsidRPr="008E4CB3">
        <w:rPr>
          <w:color w:val="000000"/>
          <w:sz w:val="22"/>
          <w:szCs w:val="22"/>
          <w:lang w:eastAsia="ru-RU" w:bidi="ru-RU"/>
        </w:rPr>
        <w:t>быть отозваны</w:t>
      </w:r>
      <w:r w:rsidRPr="008E4CB3">
        <w:rPr>
          <w:sz w:val="22"/>
          <w:szCs w:val="22"/>
        </w:rPr>
        <w:t xml:space="preserve"> </w:t>
      </w:r>
      <w:r w:rsidRPr="008E4CB3">
        <w:rPr>
          <w:color w:val="000000"/>
          <w:sz w:val="22"/>
          <w:szCs w:val="22"/>
          <w:lang w:eastAsia="ru-RU" w:bidi="ru-RU"/>
        </w:rPr>
        <w:t>участниками экзамена по их собственному желанию. Для этого</w:t>
      </w:r>
      <w:r w:rsidRPr="008E4CB3">
        <w:rPr>
          <w:sz w:val="22"/>
          <w:szCs w:val="22"/>
        </w:rPr>
        <w:t xml:space="preserve"> </w:t>
      </w:r>
      <w:r w:rsidRPr="008E4CB3">
        <w:rPr>
          <w:color w:val="000000"/>
          <w:sz w:val="22"/>
          <w:szCs w:val="22"/>
          <w:lang w:eastAsia="ru-RU" w:bidi="ru-RU"/>
        </w:rPr>
        <w:t>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- в конфликтную комиссию или в иные места, определенные ОИВ.</w:t>
      </w:r>
    </w:p>
    <w:p w:rsidR="009C26A0" w:rsidRPr="008E4CB3" w:rsidRDefault="009C26A0" w:rsidP="009C26A0">
      <w:pPr>
        <w:pStyle w:val="1"/>
        <w:ind w:firstLine="760"/>
        <w:jc w:val="both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9C26A0" w:rsidRPr="008E4CB3" w:rsidRDefault="009C26A0" w:rsidP="009C26A0">
      <w:pPr>
        <w:pStyle w:val="80"/>
        <w:ind w:firstLine="760"/>
        <w:jc w:val="both"/>
      </w:pPr>
      <w:r w:rsidRPr="008E4CB3">
        <w:rPr>
          <w:color w:val="000000"/>
          <w:lang w:eastAsia="ru-RU" w:bidi="ru-RU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9C26A0" w:rsidRPr="008E4CB3" w:rsidRDefault="008E4CB3" w:rsidP="009C26A0">
      <w:pPr>
        <w:pStyle w:val="80"/>
        <w:ind w:firstLine="740"/>
      </w:pPr>
      <w:r>
        <w:rPr>
          <w:color w:val="000000"/>
          <w:lang w:eastAsia="ru-RU" w:bidi="ru-RU"/>
        </w:rPr>
        <w:t xml:space="preserve">1. </w:t>
      </w:r>
      <w:r w:rsidR="009C26A0" w:rsidRPr="008E4CB3">
        <w:rPr>
          <w:color w:val="000000"/>
          <w:lang w:eastAsia="ru-RU" w:bidi="ru-RU"/>
        </w:rPr>
        <w:t>Федеральным законом от 29.12.2012 № 273-ФЗ «Об образовании в Российской Федерации».</w:t>
      </w:r>
    </w:p>
    <w:p w:rsidR="009C26A0" w:rsidRPr="008E4CB3" w:rsidRDefault="009C26A0" w:rsidP="00047C67">
      <w:pPr>
        <w:pStyle w:val="80"/>
        <w:tabs>
          <w:tab w:val="left" w:pos="8386"/>
          <w:tab w:val="left" w:pos="8780"/>
        </w:tabs>
        <w:ind w:firstLine="709"/>
        <w:jc w:val="both"/>
      </w:pPr>
      <w:r w:rsidRPr="008E4CB3">
        <w:rPr>
          <w:color w:val="000000"/>
          <w:lang w:eastAsia="ru-RU" w:bidi="ru-RU"/>
        </w:rPr>
        <w:t>2.Постановлением Правительства Рос</w:t>
      </w:r>
      <w:r w:rsidR="008E4CB3">
        <w:rPr>
          <w:color w:val="000000"/>
          <w:lang w:eastAsia="ru-RU" w:bidi="ru-RU"/>
        </w:rPr>
        <w:t>сийской Федерации от 29.11.2021 №</w:t>
      </w:r>
      <w:r w:rsidRPr="008E4CB3">
        <w:rPr>
          <w:color w:val="000000"/>
          <w:lang w:eastAsia="ru-RU" w:bidi="ru-RU"/>
        </w:rPr>
        <w:t xml:space="preserve">2085 </w:t>
      </w:r>
      <w:r w:rsidR="008E4CB3">
        <w:rPr>
          <w:color w:val="000000"/>
          <w:lang w:eastAsia="ru-RU" w:bidi="ru-RU"/>
        </w:rPr>
        <w:t xml:space="preserve">                    </w:t>
      </w:r>
      <w:r w:rsidRPr="008E4CB3">
        <w:rPr>
          <w:color w:val="000000"/>
          <w:lang w:eastAsia="ru-RU" w:bidi="ru-RU"/>
        </w:rPr>
        <w:t>«О</w:t>
      </w:r>
      <w:r w:rsidR="008E4CB3">
        <w:t xml:space="preserve"> </w:t>
      </w:r>
      <w:r w:rsidRPr="008E4CB3">
        <w:rPr>
          <w:color w:val="000000"/>
          <w:lang w:eastAsia="ru-RU" w:bidi="ru-RU"/>
        </w:rPr>
        <w:t>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9C26A0" w:rsidRPr="008E4CB3" w:rsidRDefault="009C26A0" w:rsidP="00047C67">
      <w:pPr>
        <w:pStyle w:val="80"/>
        <w:tabs>
          <w:tab w:val="left" w:pos="7942"/>
        </w:tabs>
        <w:ind w:firstLine="567"/>
        <w:jc w:val="both"/>
      </w:pPr>
      <w:r w:rsidRPr="008E4CB3">
        <w:rPr>
          <w:color w:val="000000"/>
          <w:lang w:eastAsia="ru-RU" w:bidi="ru-RU"/>
        </w:rPr>
        <w:t>З.</w:t>
      </w:r>
      <w:r w:rsidR="008E4CB3">
        <w:rPr>
          <w:color w:val="000000"/>
          <w:lang w:eastAsia="ru-RU" w:bidi="ru-RU"/>
        </w:rPr>
        <w:t xml:space="preserve"> </w:t>
      </w:r>
      <w:r w:rsidRPr="008E4CB3">
        <w:rPr>
          <w:color w:val="000000"/>
          <w:lang w:eastAsia="ru-RU" w:bidi="ru-RU"/>
        </w:rPr>
        <w:t>Приказом Минпросвещения Росси</w:t>
      </w:r>
      <w:r w:rsidR="008E4CB3">
        <w:rPr>
          <w:color w:val="000000"/>
          <w:lang w:eastAsia="ru-RU" w:bidi="ru-RU"/>
        </w:rPr>
        <w:t xml:space="preserve">и и Рособрнадзора от 07.11.2018 </w:t>
      </w:r>
      <w:r w:rsidR="00047C67">
        <w:rPr>
          <w:color w:val="000000"/>
          <w:lang w:eastAsia="ru-RU" w:bidi="ru-RU"/>
        </w:rPr>
        <w:t>№190/1512</w:t>
      </w:r>
      <w:bookmarkStart w:id="2" w:name="_GoBack"/>
      <w:bookmarkEnd w:id="2"/>
      <w:r w:rsidR="008E4CB3">
        <w:rPr>
          <w:color w:val="000000"/>
          <w:lang w:eastAsia="ru-RU" w:bidi="ru-RU"/>
        </w:rPr>
        <w:t xml:space="preserve"> </w:t>
      </w:r>
      <w:r w:rsidRPr="008E4CB3">
        <w:rPr>
          <w:color w:val="000000"/>
          <w:lang w:eastAsia="ru-RU" w:bidi="ru-RU"/>
        </w:rPr>
        <w:t>«Об</w:t>
      </w:r>
      <w:r w:rsidR="008E4CB3" w:rsidRPr="008E4CB3">
        <w:t xml:space="preserve"> </w:t>
      </w:r>
      <w:r w:rsidRPr="008E4CB3">
        <w:rPr>
          <w:color w:val="000000"/>
          <w:lang w:eastAsia="ru-RU" w:bidi="ru-RU"/>
        </w:rPr>
        <w:t>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</w:t>
      </w:r>
    </w:p>
    <w:p w:rsidR="008E4CB3" w:rsidRDefault="008E4CB3" w:rsidP="009C26A0">
      <w:pPr>
        <w:pStyle w:val="1"/>
        <w:ind w:firstLine="740"/>
        <w:rPr>
          <w:color w:val="000000"/>
          <w:sz w:val="22"/>
          <w:szCs w:val="22"/>
          <w:lang w:eastAsia="ru-RU" w:bidi="ru-RU"/>
        </w:rPr>
      </w:pPr>
    </w:p>
    <w:p w:rsidR="008E4CB3" w:rsidRDefault="008E4CB3" w:rsidP="009C26A0">
      <w:pPr>
        <w:pStyle w:val="1"/>
        <w:ind w:firstLine="740"/>
        <w:rPr>
          <w:color w:val="000000"/>
          <w:sz w:val="22"/>
          <w:szCs w:val="22"/>
          <w:lang w:eastAsia="ru-RU" w:bidi="ru-RU"/>
        </w:rPr>
      </w:pPr>
    </w:p>
    <w:p w:rsidR="009C26A0" w:rsidRPr="008E4CB3" w:rsidRDefault="009C26A0" w:rsidP="009C26A0">
      <w:pPr>
        <w:pStyle w:val="1"/>
        <w:ind w:firstLine="740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С правилами проведения ЕГЭ ознакомлен (а):</w:t>
      </w:r>
    </w:p>
    <w:p w:rsidR="008E4CB3" w:rsidRDefault="008E4CB3" w:rsidP="009C26A0">
      <w:pPr>
        <w:pStyle w:val="1"/>
        <w:tabs>
          <w:tab w:val="left" w:leader="underscore" w:pos="3246"/>
          <w:tab w:val="left" w:leader="underscore" w:pos="6100"/>
        </w:tabs>
        <w:spacing w:after="220"/>
        <w:ind w:left="820" w:hanging="60"/>
        <w:rPr>
          <w:color w:val="000000"/>
          <w:sz w:val="22"/>
          <w:szCs w:val="22"/>
          <w:lang w:eastAsia="ru-RU" w:bidi="ru-RU"/>
        </w:rPr>
      </w:pPr>
    </w:p>
    <w:p w:rsidR="009C26A0" w:rsidRPr="008E4CB3" w:rsidRDefault="008E4CB3" w:rsidP="009C26A0">
      <w:pPr>
        <w:pStyle w:val="1"/>
        <w:tabs>
          <w:tab w:val="left" w:leader="underscore" w:pos="3246"/>
          <w:tab w:val="left" w:leader="underscore" w:pos="6100"/>
        </w:tabs>
        <w:spacing w:after="220"/>
        <w:ind w:left="820" w:hanging="6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Участник экзамена ________________ (_____________________________</w:t>
      </w:r>
      <w:r w:rsidR="009C26A0" w:rsidRPr="008E4CB3">
        <w:rPr>
          <w:color w:val="000000"/>
          <w:sz w:val="22"/>
          <w:szCs w:val="22"/>
          <w:lang w:eastAsia="ru-RU" w:bidi="ru-RU"/>
        </w:rPr>
        <w:t>)</w:t>
      </w:r>
    </w:p>
    <w:p w:rsidR="009C26A0" w:rsidRPr="008E4CB3" w:rsidRDefault="009C26A0" w:rsidP="009C26A0">
      <w:pPr>
        <w:pStyle w:val="1"/>
        <w:tabs>
          <w:tab w:val="left" w:leader="underscore" w:pos="2271"/>
        </w:tabs>
        <w:spacing w:after="220"/>
        <w:ind w:firstLine="740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«___»</w:t>
      </w:r>
      <w:r w:rsidRPr="008E4CB3">
        <w:rPr>
          <w:color w:val="000000"/>
          <w:sz w:val="22"/>
          <w:szCs w:val="22"/>
          <w:lang w:eastAsia="ru-RU" w:bidi="ru-RU"/>
        </w:rPr>
        <w:tab/>
        <w:t>2022 г.</w:t>
      </w:r>
    </w:p>
    <w:p w:rsidR="009C26A0" w:rsidRPr="008E4CB3" w:rsidRDefault="009C26A0" w:rsidP="009C26A0">
      <w:pPr>
        <w:pStyle w:val="1"/>
        <w:tabs>
          <w:tab w:val="left" w:leader="underscore" w:pos="3246"/>
          <w:tab w:val="left" w:leader="underscore" w:pos="6100"/>
        </w:tabs>
        <w:spacing w:after="220"/>
        <w:ind w:left="740" w:firstLine="20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 xml:space="preserve">Родитель/законный представитель несовершеннолетнего участника экзамена </w:t>
      </w:r>
      <w:r w:rsidR="008E4CB3">
        <w:rPr>
          <w:color w:val="000000"/>
          <w:sz w:val="22"/>
          <w:szCs w:val="22"/>
          <w:lang w:eastAsia="ru-RU" w:bidi="ru-RU"/>
        </w:rPr>
        <w:t>______________________</w:t>
      </w:r>
      <w:r w:rsidRPr="008E4CB3">
        <w:rPr>
          <w:color w:val="000000"/>
          <w:sz w:val="22"/>
          <w:szCs w:val="22"/>
          <w:lang w:eastAsia="ru-RU" w:bidi="ru-RU"/>
        </w:rPr>
        <w:tab/>
        <w:t>(</w:t>
      </w:r>
      <w:r w:rsidRPr="008E4CB3">
        <w:rPr>
          <w:color w:val="000000"/>
          <w:sz w:val="22"/>
          <w:szCs w:val="22"/>
          <w:lang w:eastAsia="ru-RU" w:bidi="ru-RU"/>
        </w:rPr>
        <w:tab/>
        <w:t>)</w:t>
      </w:r>
    </w:p>
    <w:p w:rsidR="00B52E4F" w:rsidRPr="008E4CB3" w:rsidRDefault="009C26A0" w:rsidP="009C26A0">
      <w:pPr>
        <w:pStyle w:val="1"/>
        <w:tabs>
          <w:tab w:val="left" w:leader="underscore" w:pos="2271"/>
        </w:tabs>
        <w:spacing w:after="220"/>
        <w:ind w:firstLine="740"/>
        <w:rPr>
          <w:sz w:val="22"/>
          <w:szCs w:val="22"/>
        </w:rPr>
      </w:pPr>
      <w:r w:rsidRPr="008E4CB3">
        <w:rPr>
          <w:color w:val="000000"/>
          <w:sz w:val="22"/>
          <w:szCs w:val="22"/>
          <w:lang w:eastAsia="ru-RU" w:bidi="ru-RU"/>
        </w:rPr>
        <w:t>«___»</w:t>
      </w:r>
      <w:r w:rsidRPr="008E4CB3">
        <w:rPr>
          <w:color w:val="000000"/>
          <w:sz w:val="22"/>
          <w:szCs w:val="22"/>
          <w:lang w:eastAsia="ru-RU" w:bidi="ru-RU"/>
        </w:rPr>
        <w:tab/>
        <w:t>2022 г.</w:t>
      </w:r>
    </w:p>
    <w:sectPr w:rsidR="00B52E4F" w:rsidRPr="008E4CB3" w:rsidSect="008E4C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2A" w:rsidRDefault="00CA4D2A" w:rsidP="009C26A0">
      <w:pPr>
        <w:spacing w:after="0" w:line="240" w:lineRule="auto"/>
      </w:pPr>
      <w:r>
        <w:separator/>
      </w:r>
    </w:p>
  </w:endnote>
  <w:endnote w:type="continuationSeparator" w:id="0">
    <w:p w:rsidR="00CA4D2A" w:rsidRDefault="00CA4D2A" w:rsidP="009C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2A" w:rsidRDefault="00CA4D2A" w:rsidP="009C26A0">
      <w:pPr>
        <w:spacing w:after="0" w:line="240" w:lineRule="auto"/>
      </w:pPr>
      <w:r>
        <w:separator/>
      </w:r>
    </w:p>
  </w:footnote>
  <w:footnote w:type="continuationSeparator" w:id="0">
    <w:p w:rsidR="00CA4D2A" w:rsidRDefault="00CA4D2A" w:rsidP="009C2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B93"/>
    <w:multiLevelType w:val="multilevel"/>
    <w:tmpl w:val="F45E3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974FA7"/>
    <w:multiLevelType w:val="multilevel"/>
    <w:tmpl w:val="5FD84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823AAC"/>
    <w:multiLevelType w:val="multilevel"/>
    <w:tmpl w:val="EF0C5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3A6CBE"/>
    <w:multiLevelType w:val="multilevel"/>
    <w:tmpl w:val="069E21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E6"/>
    <w:rsid w:val="00047C67"/>
    <w:rsid w:val="00575D09"/>
    <w:rsid w:val="008E4CB3"/>
    <w:rsid w:val="009C26A0"/>
    <w:rsid w:val="00B52E4F"/>
    <w:rsid w:val="00B85BE6"/>
    <w:rsid w:val="00C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DCD0"/>
  <w15:chartTrackingRefBased/>
  <w15:docId w15:val="{DC25CFFA-751A-41FE-AC5E-C55F6B69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C26A0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rsid w:val="009C26A0"/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Заголовок №6_"/>
    <w:basedOn w:val="a0"/>
    <w:link w:val="60"/>
    <w:rsid w:val="009C26A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8">
    <w:name w:val="Основной текст (8)_"/>
    <w:basedOn w:val="a0"/>
    <w:link w:val="80"/>
    <w:rsid w:val="009C26A0"/>
    <w:rPr>
      <w:rFonts w:ascii="Times New Roman" w:eastAsia="Times New Roman" w:hAnsi="Times New Roman" w:cs="Times New Roman"/>
      <w:i/>
      <w:iCs/>
    </w:rPr>
  </w:style>
  <w:style w:type="paragraph" w:customStyle="1" w:styleId="a4">
    <w:name w:val="Сноска"/>
    <w:basedOn w:val="a"/>
    <w:link w:val="a3"/>
    <w:rsid w:val="009C26A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9C26A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Заголовок №6"/>
    <w:basedOn w:val="a"/>
    <w:link w:val="6"/>
    <w:rsid w:val="009C26A0"/>
    <w:pPr>
      <w:widowControl w:val="0"/>
      <w:spacing w:before="170" w:after="120" w:line="240" w:lineRule="auto"/>
      <w:ind w:left="460" w:hanging="230"/>
      <w:outlineLvl w:val="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9C26A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8E4C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4C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2022-03-14T09:49:00Z</dcterms:created>
  <dcterms:modified xsi:type="dcterms:W3CDTF">2022-03-14T11:44:00Z</dcterms:modified>
</cp:coreProperties>
</file>