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36" w:rsidRDefault="00FB1036" w:rsidP="00FB1036">
      <w:pPr>
        <w:shd w:val="clear" w:color="auto" w:fill="FFFFFF" w:themeFill="background1"/>
        <w:spacing w:after="0" w:line="360" w:lineRule="auto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Экскурсия- как способ формирования универсальных учебных действий.</w:t>
      </w:r>
    </w:p>
    <w:p w:rsidR="00FB1036" w:rsidRDefault="00FB1036" w:rsidP="00FB1036">
      <w:pPr>
        <w:shd w:val="clear" w:color="auto" w:fill="FFFFFF" w:themeFill="background1"/>
        <w:spacing w:after="0" w:line="360" w:lineRule="auto"/>
        <w:ind w:left="-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Н.В.Мироненко</w:t>
      </w:r>
      <w:proofErr w:type="spellEnd"/>
    </w:p>
    <w:p w:rsidR="00FB1036" w:rsidRDefault="00FB1036" w:rsidP="00FB1036">
      <w:pPr>
        <w:shd w:val="clear" w:color="auto" w:fill="FFFFFF" w:themeFill="background1"/>
        <w:spacing w:after="0" w:line="36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В соответствии с современной концепцией учебного предмета география -это интегральный школьный предмет мировоззренческого характера, формирующий у учащихся системное представление о Земле как о планете людей.  Именно география как мировоззренческий междисциплинарный предмет должна помочь учащимся осознать своё место в мире и понять тесную взаимосвязь с окружающей природной и социальной средой.</w:t>
      </w:r>
    </w:p>
    <w:p w:rsidR="00FB1036" w:rsidRDefault="00FB1036" w:rsidP="00FB1036">
      <w:pPr>
        <w:pStyle w:val="c24"/>
        <w:spacing w:before="0" w:beforeAutospacing="0" w:after="0" w:afterAutospacing="0" w:line="360" w:lineRule="auto"/>
        <w:ind w:left="-426"/>
        <w:jc w:val="both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 xml:space="preserve">     География как учебный предмет имеет большие возможности для проведения внеурочной работы, так как её содержание тесно связано с окружающей природой, с хозяйственной деятельностью людей, с международными и текущими событиями в нашей стране. </w:t>
      </w:r>
      <w:r>
        <w:rPr>
          <w:color w:val="000000"/>
          <w:sz w:val="28"/>
          <w:szCs w:val="28"/>
        </w:rPr>
        <w:t xml:space="preserve">Одной из форм внеурочной деятельности является </w:t>
      </w:r>
      <w:proofErr w:type="gramStart"/>
      <w:r>
        <w:rPr>
          <w:color w:val="000000"/>
          <w:sz w:val="28"/>
          <w:szCs w:val="28"/>
        </w:rPr>
        <w:t>экскурсия</w:t>
      </w:r>
      <w:r>
        <w:rPr>
          <w:b/>
          <w:color w:val="000000"/>
          <w:sz w:val="28"/>
          <w:szCs w:val="28"/>
        </w:rPr>
        <w:t>(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Style w:val="a5"/>
          <w:color w:val="000000"/>
          <w:sz w:val="28"/>
          <w:szCs w:val="28"/>
          <w:shd w:val="clear" w:color="auto" w:fill="FFFFFF"/>
        </w:rPr>
        <w:t>«</w:t>
      </w:r>
      <w:proofErr w:type="gramEnd"/>
      <w:r>
        <w:rPr>
          <w:rStyle w:val="a5"/>
          <w:color w:val="000000"/>
          <w:sz w:val="28"/>
          <w:szCs w:val="28"/>
          <w:shd w:val="clear" w:color="auto" w:fill="FFFFFF"/>
        </w:rPr>
        <w:t>экскурсия»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от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латинского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Style w:val="a5"/>
          <w:color w:val="000000"/>
          <w:sz w:val="28"/>
          <w:szCs w:val="28"/>
          <w:shd w:val="clear" w:color="auto" w:fill="FFFFFF"/>
        </w:rPr>
        <w:t>excurro</w:t>
      </w:r>
      <w:proofErr w:type="spellEnd"/>
      <w:r>
        <w:rPr>
          <w:rStyle w:val="a5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Style w:val="a5"/>
          <w:color w:val="000000"/>
          <w:sz w:val="28"/>
          <w:szCs w:val="28"/>
          <w:shd w:val="clear" w:color="auto" w:fill="FFFFFF"/>
        </w:rPr>
        <w:t>экскурро</w:t>
      </w:r>
      <w:proofErr w:type="spellEnd"/>
      <w:r>
        <w:rPr>
          <w:rStyle w:val="a5"/>
          <w:color w:val="000000"/>
          <w:sz w:val="28"/>
          <w:szCs w:val="28"/>
          <w:shd w:val="clear" w:color="auto" w:fill="FFFFFF"/>
        </w:rPr>
        <w:t>),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что значит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rStyle w:val="a5"/>
          <w:color w:val="000000"/>
          <w:sz w:val="28"/>
          <w:szCs w:val="28"/>
          <w:shd w:val="clear" w:color="auto" w:fill="FFFFFF"/>
        </w:rPr>
        <w:t>«выбегаю»</w:t>
      </w:r>
      <w:r>
        <w:rPr>
          <w:b/>
          <w:color w:val="000000"/>
          <w:sz w:val="28"/>
          <w:szCs w:val="28"/>
          <w:shd w:val="clear" w:color="auto" w:fill="FFFFFF"/>
        </w:rPr>
        <w:t>).</w:t>
      </w:r>
    </w:p>
    <w:p w:rsidR="00FB1036" w:rsidRDefault="00FB1036" w:rsidP="00FB1036">
      <w:pPr>
        <w:shd w:val="clear" w:color="auto" w:fill="FFFFFF" w:themeFill="background1"/>
        <w:spacing w:after="0" w:line="36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Экскурсия – это одна из форм проведения занятия, которая позволяет наблюдать и исследовать различные объекты в их реальном окружении, в действии. Объект становится источником информации, ценностной ориентации и эмоционально-чувственного восприятия. Материал для самостоятельного анализа и осмысления поистине неисчерпаем. </w:t>
      </w:r>
    </w:p>
    <w:p w:rsidR="00FB1036" w:rsidRDefault="00FB1036" w:rsidP="00FB1036">
      <w:pPr>
        <w:shd w:val="clear" w:color="auto" w:fill="FFFFFF" w:themeFill="background1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Экскурсия – та форма учебной деятельности, которая открывает бесконечно большое количество источников для получения новых сведений. Общение с компетентными специалистами создает базу для умозаключений и выводов. Зачастую экскурсия становится стартовой площадкой для поиска интересной профессии, будущего собственного изыскания, для отбора материала, подтверждающего или опровергающего уже сформулированные гипотезы.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экскурсиях закрепляют некоторые исследовательские методы географической науки: учатся наблюдать, собирать и оформлять гербарий, составляют планы и карты-схемы пути и т.д. </w:t>
      </w:r>
    </w:p>
    <w:p w:rsidR="00FB1036" w:rsidRDefault="00FB1036" w:rsidP="00FB1036">
      <w:pPr>
        <w:pStyle w:val="a3"/>
        <w:shd w:val="clear" w:color="auto" w:fill="FFFFFF"/>
        <w:spacing w:before="0" w:beforeAutospacing="0" w:after="288" w:afterAutospacing="0" w:line="315" w:lineRule="atLeast"/>
        <w:ind w:left="-426"/>
        <w:jc w:val="center"/>
        <w:rPr>
          <w:b/>
          <w:sz w:val="28"/>
          <w:szCs w:val="28"/>
        </w:rPr>
      </w:pPr>
    </w:p>
    <w:p w:rsidR="00FB1036" w:rsidRDefault="00FB1036" w:rsidP="00FB1036">
      <w:pPr>
        <w:pStyle w:val="a3"/>
        <w:shd w:val="clear" w:color="auto" w:fill="FFFFFF"/>
        <w:spacing w:before="0" w:beforeAutospacing="0" w:after="288" w:afterAutospacing="0" w:line="315" w:lineRule="atLeast"/>
        <w:ind w:left="-426"/>
        <w:jc w:val="center"/>
        <w:rPr>
          <w:b/>
          <w:sz w:val="28"/>
          <w:szCs w:val="28"/>
        </w:rPr>
      </w:pPr>
    </w:p>
    <w:p w:rsidR="00FB1036" w:rsidRDefault="00FB1036" w:rsidP="00FB1036">
      <w:pPr>
        <w:pStyle w:val="a3"/>
        <w:shd w:val="clear" w:color="auto" w:fill="FFFFFF"/>
        <w:spacing w:before="0" w:beforeAutospacing="0" w:after="288" w:afterAutospacing="0" w:line="315" w:lineRule="atLeast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Классификация экскурсий.</w:t>
      </w:r>
    </w:p>
    <w:tbl>
      <w:tblPr>
        <w:tblStyle w:val="a4"/>
        <w:tblW w:w="95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1807"/>
        <w:gridCol w:w="1314"/>
        <w:gridCol w:w="1878"/>
        <w:gridCol w:w="1596"/>
        <w:gridCol w:w="1597"/>
      </w:tblGrid>
      <w:tr w:rsidR="00FB1036" w:rsidTr="00FB1036">
        <w:trPr>
          <w:trHeight w:val="137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6" w:rsidRDefault="00FB1036">
            <w:pPr>
              <w:pStyle w:val="a3"/>
              <w:spacing w:before="0" w:beforeAutospacing="0" w:after="288" w:afterAutospacing="0" w:line="315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По содержанию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6" w:rsidRDefault="00FB1036">
            <w:pPr>
              <w:pStyle w:val="a3"/>
              <w:shd w:val="clear" w:color="auto" w:fill="FFFFFF"/>
              <w:spacing w:before="0" w:beforeAutospacing="0" w:after="288" w:afterAutospacing="0" w:line="315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По месту в учебном плане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6" w:rsidRDefault="00FB1036">
            <w:pPr>
              <w:pStyle w:val="a3"/>
              <w:shd w:val="clear" w:color="auto" w:fill="FFFFFF"/>
              <w:spacing w:before="0" w:beforeAutospacing="0" w:after="288" w:afterAutospacing="0" w:line="315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По способу передвижения: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6" w:rsidRDefault="00FB1036">
            <w:pPr>
              <w:pStyle w:val="a3"/>
              <w:shd w:val="clear" w:color="auto" w:fill="FFFFFF"/>
              <w:spacing w:before="0" w:beforeAutospacing="0" w:after="288" w:afterAutospacing="0" w:line="315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По форме проведения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6" w:rsidRDefault="00FB1036">
            <w:pPr>
              <w:pStyle w:val="a3"/>
              <w:shd w:val="clear" w:color="auto" w:fill="FFFFFF"/>
              <w:spacing w:before="0" w:beforeAutospacing="0" w:after="288" w:afterAutospacing="0" w:line="315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По составу и количеству участников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6" w:rsidRDefault="00FB1036">
            <w:pPr>
              <w:pStyle w:val="a3"/>
              <w:shd w:val="clear" w:color="auto" w:fill="FFFFFF"/>
              <w:spacing w:before="0" w:beforeAutospacing="0" w:after="288" w:afterAutospacing="0" w:line="315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По месту проведения</w:t>
            </w:r>
          </w:p>
        </w:tc>
      </w:tr>
      <w:tr w:rsidR="00FB1036" w:rsidTr="00FB103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6" w:rsidRDefault="00FB1036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</w:rPr>
            </w:pPr>
            <w:r>
              <w:rPr>
                <w:sz w:val="28"/>
              </w:rPr>
              <w:t>Обзорные;</w:t>
            </w:r>
          </w:p>
          <w:p w:rsidR="00FB1036" w:rsidRDefault="00FB1036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8"/>
              </w:rPr>
            </w:pPr>
            <w:r>
              <w:rPr>
                <w:sz w:val="28"/>
              </w:rPr>
              <w:t>тематические.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36" w:rsidRDefault="00FB1036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</w:rPr>
            </w:pPr>
            <w:r>
              <w:rPr>
                <w:sz w:val="28"/>
              </w:rPr>
              <w:t>Вводные (по курсу или теме)</w:t>
            </w:r>
          </w:p>
          <w:p w:rsidR="00FB1036" w:rsidRDefault="00FB1036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</w:rPr>
            </w:pPr>
            <w:r>
              <w:rPr>
                <w:sz w:val="28"/>
              </w:rPr>
              <w:t>текущими (по мере изучения материала темы)</w:t>
            </w:r>
          </w:p>
          <w:p w:rsidR="00FB1036" w:rsidRDefault="00FB1036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</w:rPr>
            </w:pPr>
            <w:r>
              <w:rPr>
                <w:sz w:val="28"/>
              </w:rPr>
              <w:t>обобщающие (после изучения материала темы)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6" w:rsidRDefault="00FB1036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</w:rPr>
            </w:pPr>
            <w:r>
              <w:rPr>
                <w:sz w:val="28"/>
              </w:rPr>
              <w:t>Пешеходные;</w:t>
            </w:r>
          </w:p>
          <w:p w:rsidR="00FB1036" w:rsidRDefault="00FB1036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</w:rPr>
            </w:pPr>
            <w:r>
              <w:rPr>
                <w:sz w:val="28"/>
              </w:rPr>
              <w:t>автомобильные;</w:t>
            </w:r>
          </w:p>
          <w:p w:rsidR="00FB1036" w:rsidRDefault="00FB1036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</w:rPr>
            </w:pPr>
            <w:r>
              <w:rPr>
                <w:sz w:val="28"/>
              </w:rPr>
              <w:t>водные;</w:t>
            </w:r>
          </w:p>
          <w:p w:rsidR="00FB1036" w:rsidRDefault="00FB1036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</w:rPr>
            </w:pPr>
            <w:r>
              <w:rPr>
                <w:sz w:val="28"/>
              </w:rPr>
              <w:t>железнодорожные;</w:t>
            </w:r>
          </w:p>
          <w:p w:rsidR="00FB1036" w:rsidRDefault="00FB1036">
            <w:pPr>
              <w:pStyle w:val="a3"/>
              <w:spacing w:before="0" w:beforeAutospacing="0" w:after="288" w:afterAutospacing="0" w:line="315" w:lineRule="atLeast"/>
              <w:jc w:val="both"/>
              <w:rPr>
                <w:sz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6" w:rsidRDefault="00FB103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Экскурсия-прогулка;</w:t>
            </w:r>
          </w:p>
          <w:p w:rsidR="00FB1036" w:rsidRDefault="00FB103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Экскурсия-лекция;</w:t>
            </w:r>
          </w:p>
          <w:p w:rsidR="00FB1036" w:rsidRDefault="00FB103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экскурсия – концерт; экскурсия – урок;</w:t>
            </w:r>
          </w:p>
          <w:p w:rsidR="00FB1036" w:rsidRDefault="00FB1036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</w:rPr>
            </w:pPr>
            <w:r>
              <w:rPr>
                <w:sz w:val="28"/>
              </w:rPr>
              <w:t>учебная экскурсия.</w:t>
            </w:r>
          </w:p>
          <w:p w:rsidR="00FB1036" w:rsidRDefault="00FB1036">
            <w:pPr>
              <w:pStyle w:val="a3"/>
              <w:spacing w:before="0" w:beforeAutospacing="0" w:after="288" w:afterAutospacing="0" w:line="315" w:lineRule="atLeast"/>
              <w:jc w:val="both"/>
              <w:rPr>
                <w:sz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6" w:rsidRDefault="00FB1036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Индивидуальные;</w:t>
            </w:r>
          </w:p>
          <w:p w:rsidR="00FB1036" w:rsidRDefault="00FB1036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</w:rPr>
            </w:pPr>
            <w:r>
              <w:rPr>
                <w:sz w:val="28"/>
              </w:rPr>
              <w:t>Групповые.</w:t>
            </w:r>
          </w:p>
          <w:p w:rsidR="00FB1036" w:rsidRDefault="00FB1036">
            <w:pPr>
              <w:pStyle w:val="a3"/>
              <w:spacing w:before="0" w:beforeAutospacing="0" w:after="288" w:afterAutospacing="0" w:line="315" w:lineRule="atLeast"/>
              <w:jc w:val="both"/>
              <w:rPr>
                <w:sz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6" w:rsidRDefault="00FB1036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</w:rPr>
            </w:pPr>
            <w:r>
              <w:rPr>
                <w:sz w:val="28"/>
              </w:rPr>
              <w:t>Городские;</w:t>
            </w:r>
          </w:p>
          <w:p w:rsidR="00FB1036" w:rsidRDefault="00FB1036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</w:rPr>
            </w:pPr>
            <w:r>
              <w:rPr>
                <w:sz w:val="28"/>
              </w:rPr>
              <w:t>загородные;</w:t>
            </w:r>
          </w:p>
          <w:p w:rsidR="00FB1036" w:rsidRDefault="00FB1036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производственные.</w:t>
            </w:r>
          </w:p>
          <w:p w:rsidR="00FB1036" w:rsidRDefault="00FB1036">
            <w:pPr>
              <w:pStyle w:val="a3"/>
              <w:shd w:val="clear" w:color="auto" w:fill="FFFFFF"/>
              <w:spacing w:before="0" w:beforeAutospacing="0" w:after="288" w:afterAutospacing="0" w:line="315" w:lineRule="atLeast"/>
              <w:jc w:val="both"/>
              <w:rPr>
                <w:sz w:val="28"/>
              </w:rPr>
            </w:pPr>
          </w:p>
        </w:tc>
      </w:tr>
    </w:tbl>
    <w:p w:rsidR="00FB1036" w:rsidRDefault="00FB1036" w:rsidP="00FB1036">
      <w:pPr>
        <w:shd w:val="clear" w:color="auto" w:fill="FFFFFF" w:themeFill="background1"/>
        <w:spacing w:after="0" w:line="360" w:lineRule="auto"/>
        <w:ind w:left="-426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</w:t>
      </w:r>
    </w:p>
    <w:p w:rsidR="00FB1036" w:rsidRDefault="00FB1036" w:rsidP="00FB1036">
      <w:pPr>
        <w:shd w:val="clear" w:color="auto" w:fill="FFFFFF" w:themeFill="background1"/>
        <w:spacing w:after="0" w:line="360" w:lineRule="auto"/>
        <w:ind w:left="-426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Содержание экскурсионной работы направлено на формирование у учеников целостной картины мира, адекватной современному уровню знаний, а также на овладение различными культурными формами мышления; воспитание личности, способной к культурному и социальному самоопределению в постоянно изменяющемся обществе, другими словами происходит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активное  формирование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учебных универсальных действий. Приведем примеры формирования некоторых учебных универсальных действий.</w:t>
      </w:r>
    </w:p>
    <w:tbl>
      <w:tblPr>
        <w:tblpPr w:leftFromText="60" w:rightFromText="60" w:topFromText="15" w:bottomFromText="15" w:vertAnchor="text" w:horzAnchor="margin" w:tblpX="-396" w:tblpY="29"/>
        <w:tblW w:w="92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424"/>
      </w:tblGrid>
      <w:tr w:rsidR="00FB1036" w:rsidTr="00FB1036">
        <w:tc>
          <w:tcPr>
            <w:tcW w:w="4821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1036" w:rsidRDefault="00FB103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УУД</w:t>
            </w:r>
          </w:p>
        </w:tc>
        <w:tc>
          <w:tcPr>
            <w:tcW w:w="4424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1036" w:rsidRDefault="00FB103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Экскурсия</w:t>
            </w:r>
          </w:p>
        </w:tc>
      </w:tr>
      <w:tr w:rsidR="00FB1036" w:rsidTr="00FB1036">
        <w:tc>
          <w:tcPr>
            <w:tcW w:w="924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1036" w:rsidRDefault="00FB1036">
            <w:pPr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Личностные учебные действия</w:t>
            </w:r>
          </w:p>
        </w:tc>
      </w:tr>
      <w:tr w:rsidR="00FB1036" w:rsidTr="00FB1036">
        <w:trPr>
          <w:trHeight w:val="1804"/>
        </w:trPr>
        <w:tc>
          <w:tcPr>
            <w:tcW w:w="4821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1036" w:rsidRDefault="00FB1036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 умение вести себя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 xml:space="preserve">культурно,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>экологическиграмотно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>безопасно 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социальной (со сверстниками,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взрослыми, в общественных местах) и природной среде.</w:t>
            </w:r>
          </w:p>
        </w:tc>
        <w:tc>
          <w:tcPr>
            <w:tcW w:w="4424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1036" w:rsidRDefault="00FB1036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Именно на экскурсиях у учащихся воспитываются интерес и любовь к природе, эстетические чувства. Они учатся видеть ее красоту, понимают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необходимость бережного отношения к природе (Экскурсия в Зоологический музей ВГСПУ (7- 8 классы)</w:t>
            </w:r>
          </w:p>
        </w:tc>
      </w:tr>
      <w:tr w:rsidR="00FB1036" w:rsidTr="00FB1036">
        <w:tc>
          <w:tcPr>
            <w:tcW w:w="4821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1036" w:rsidRDefault="00FB1036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lastRenderedPageBreak/>
              <w:t>- осознание личной ответственности 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за здоровье своё и здоровье окружающих, уважительное и заботливое отношение к людям с нарушениями здоровья.</w:t>
            </w:r>
          </w:p>
        </w:tc>
        <w:tc>
          <w:tcPr>
            <w:tcW w:w="4424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1036" w:rsidRDefault="00FB1036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Экскурсия в медицинский колледж при работе над проектом «Качество водопроводной воды» (9 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),экскурсия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в детскую поликлинику №3 при работе над проектом «Влияние компьютера на здоровье» (5 класс).Производственные экскурсии. (Экскурсия на  Волгоградский гидроузел(9 класс)</w:t>
            </w:r>
          </w:p>
        </w:tc>
      </w:tr>
      <w:tr w:rsidR="00FB1036" w:rsidTr="00FB1036">
        <w:trPr>
          <w:trHeight w:val="2010"/>
        </w:trPr>
        <w:tc>
          <w:tcPr>
            <w:tcW w:w="4821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1036" w:rsidRDefault="00FB1036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умение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>различать 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государственную символику Российской Федерации, своего региона (республики, края, области, административного центра)</w:t>
            </w:r>
          </w:p>
        </w:tc>
        <w:tc>
          <w:tcPr>
            <w:tcW w:w="4424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1036" w:rsidRDefault="00FB1036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 xml:space="preserve">Посещение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>мессионерской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 xml:space="preserve"> станции в день Героев России (9 класс).</w:t>
            </w:r>
          </w:p>
        </w:tc>
      </w:tr>
      <w:tr w:rsidR="00FB1036" w:rsidTr="00FB1036">
        <w:tc>
          <w:tcPr>
            <w:tcW w:w="924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1036" w:rsidRDefault="00FB1036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>Формирование регулятивных универсальных учебных действий</w:t>
            </w:r>
          </w:p>
        </w:tc>
      </w:tr>
      <w:tr w:rsidR="00FB1036" w:rsidTr="00FB1036">
        <w:tc>
          <w:tcPr>
            <w:tcW w:w="4821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1036" w:rsidRDefault="00FB1036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>-осознавать 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границы собственных знаний и умений о природе, человеке и обществе,</w:t>
            </w:r>
          </w:p>
          <w:p w:rsidR="00FB1036" w:rsidRDefault="00FB1036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>-понимать 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перспективы дальнейшей учебной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работы,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>определять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цели и задачи усвоения новых знаний,</w:t>
            </w:r>
          </w:p>
          <w:p w:rsidR="00FB1036" w:rsidRDefault="00FB1036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lastRenderedPageBreak/>
              <w:t>-оценивать 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правильность выполнения своих действий,</w:t>
            </w:r>
          </w:p>
          <w:p w:rsidR="00FB1036" w:rsidRDefault="00FB1036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>-вносить 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необходимые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>коррективы,</w:t>
            </w:r>
          </w:p>
          <w:p w:rsidR="00FB1036" w:rsidRDefault="00FB1036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>-подводить итоги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 своей познавательной, учебной, практической деятельности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>.</w:t>
            </w:r>
          </w:p>
        </w:tc>
        <w:tc>
          <w:tcPr>
            <w:tcW w:w="4424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1036" w:rsidRDefault="00FB1036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Экскурсии укрепляют сознательную дисциплину учащихся, развивают у них самостоятельность и привычку к труду. Условия к экскурсионной жизни развивают предприимчивость, умение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приспособляться к обстановке, сообразительность в различных затруднительных положениях. Таким образом, экскурсии имеют немаловажное значение для воспитания коллективных навыков</w:t>
            </w:r>
          </w:p>
        </w:tc>
      </w:tr>
      <w:tr w:rsidR="00FB1036" w:rsidTr="00FB1036">
        <w:tc>
          <w:tcPr>
            <w:tcW w:w="924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1036" w:rsidRDefault="00FB1036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lastRenderedPageBreak/>
              <w:t>Формирование познавательных 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учебных действий:</w:t>
            </w:r>
          </w:p>
        </w:tc>
      </w:tr>
      <w:tr w:rsidR="00FB1036" w:rsidTr="00FB1036">
        <w:trPr>
          <w:trHeight w:val="7012"/>
        </w:trPr>
        <w:tc>
          <w:tcPr>
            <w:tcW w:w="4821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1036" w:rsidRDefault="00FB1036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 xml:space="preserve">описывать, сравнивать,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>классифицировать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природные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социальные объекты на основе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их внешних признаков (известных характерных свойств)</w:t>
            </w:r>
          </w:p>
          <w:p w:rsidR="00FB1036" w:rsidRDefault="00FB1036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>- устанавливать 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причинно-следственные связи</w:t>
            </w:r>
          </w:p>
          <w:p w:rsidR="00FB1036" w:rsidRDefault="00FB1036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>пользоваться готовыми моделями 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для изучения строения природных объектов</w:t>
            </w:r>
          </w:p>
          <w:p w:rsidR="00FB1036" w:rsidRDefault="00FB1036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>- проводить несложные наблюдения и опыты 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 изучению природных объектов</w:t>
            </w:r>
          </w:p>
        </w:tc>
        <w:tc>
          <w:tcPr>
            <w:tcW w:w="4424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1036" w:rsidRDefault="00FB1036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После экскурсии собранный материал обрабатывают. Материалы экскурсии можно оформить в виде карта-схемы, альбома с соответствующими рисунками, фотографиями, записями, схемами, диаграммами, оформить гербарий.</w:t>
            </w:r>
          </w:p>
        </w:tc>
      </w:tr>
      <w:tr w:rsidR="00FB1036" w:rsidTr="00FB1036">
        <w:tc>
          <w:tcPr>
            <w:tcW w:w="9245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1036" w:rsidRDefault="00FB1036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>Формирование коммуникативных учебных действий</w:t>
            </w:r>
          </w:p>
        </w:tc>
      </w:tr>
      <w:tr w:rsidR="00FB1036" w:rsidTr="00FB1036">
        <w:trPr>
          <w:trHeight w:val="11585"/>
        </w:trPr>
        <w:tc>
          <w:tcPr>
            <w:tcW w:w="4821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1036" w:rsidRDefault="00FB1036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- учатся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>обобщать, систематизировать, преобразовывать 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информацию из одного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вида в другой</w:t>
            </w:r>
          </w:p>
          <w:p w:rsidR="00FB1036" w:rsidRDefault="00FB1036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>кодировать и декодировать 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информацию</w:t>
            </w:r>
          </w:p>
          <w:p w:rsidR="00FB1036" w:rsidRDefault="00FB1036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обогащается их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>опыт 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культурного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>общения 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 одноклассниками, в семье, с другими людьми</w:t>
            </w:r>
          </w:p>
          <w:p w:rsidR="00FB1036" w:rsidRDefault="00FB1036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-приобретается опыт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>учебного сотрудничества 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 учителем и одноклассниками</w:t>
            </w:r>
          </w:p>
          <w:p w:rsidR="00FB1036" w:rsidRDefault="00FB1036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>осуществляется 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совместная познавательная, трудовая, творческая деятельность в парах, в группе</w:t>
            </w:r>
          </w:p>
          <w:p w:rsidR="00FB1036" w:rsidRDefault="00FB1036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>осваиваются 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способы взаимной помощи партнёрам по общению, осознаётся необходимость доброго, уважительного отношения между партнёрами.</w:t>
            </w:r>
          </w:p>
        </w:tc>
        <w:tc>
          <w:tcPr>
            <w:tcW w:w="4424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B1036" w:rsidRDefault="00FB1036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Для закрепления экскурсионных впечатлений можно использовать такой вид работы, как сочинения или коллаж из рисунков. Такая работа помогает детям припомнить виденное и слышанное на экскурсии, учит излагать свои впечатления, выражать чувства, развивает письменную речь и творческие наклонности.</w:t>
            </w:r>
          </w:p>
          <w:p w:rsidR="00FB1036" w:rsidRDefault="00FB1036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Экскурсии укрепляют сознательную дисциплину учащихся, развивают у них самостоятельность и привычку к труду. Условия к экскурсионной жизни развивают предприимчивость, умение приспособляться к обстановке, сообразительность в различных затруднительных положениях. Таким образом, экскурсии имеют немаловажное значение для воспитания коллективных навыков.</w:t>
            </w:r>
          </w:p>
        </w:tc>
      </w:tr>
    </w:tbl>
    <w:p w:rsidR="00FB1036" w:rsidRDefault="00FB1036" w:rsidP="00FB1036">
      <w:pPr>
        <w:shd w:val="clear" w:color="auto" w:fill="FFFFFF" w:themeFill="background1"/>
        <w:spacing w:after="0" w:line="36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>Благодаря экскурсионной работе происходит активизация мировоззренческого развития учащихся. Она направлена на формирование обобщенных способов учебной, познавательной, коммуникативной, практической, творческой деятельности, на получение опыта этой деятельности, что и прописано в стандартах второго поколения.</w:t>
      </w:r>
    </w:p>
    <w:p w:rsidR="00B3722A" w:rsidRDefault="00B3722A">
      <w:bookmarkStart w:id="0" w:name="_GoBack"/>
      <w:bookmarkEnd w:id="0"/>
    </w:p>
    <w:sectPr w:rsidR="00B3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EA"/>
    <w:rsid w:val="000240EA"/>
    <w:rsid w:val="00B3722A"/>
    <w:rsid w:val="00FB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ED22D-745B-4F7F-84E0-7CBD6B3B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0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uiPriority w:val="99"/>
    <w:rsid w:val="00FB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1036"/>
  </w:style>
  <w:style w:type="character" w:customStyle="1" w:styleId="c12">
    <w:name w:val="c12"/>
    <w:basedOn w:val="a0"/>
    <w:rsid w:val="00FB1036"/>
  </w:style>
  <w:style w:type="table" w:styleId="a4">
    <w:name w:val="Table Grid"/>
    <w:basedOn w:val="a1"/>
    <w:uiPriority w:val="59"/>
    <w:rsid w:val="00FB10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B10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2021-01-19T11:42:00Z</dcterms:created>
  <dcterms:modified xsi:type="dcterms:W3CDTF">2021-01-19T11:42:00Z</dcterms:modified>
</cp:coreProperties>
</file>